
<file path=[Content_Types].xml><?xml version="1.0" encoding="utf-8"?>
<Types xmlns="http://schemas.openxmlformats.org/package/2006/content-types">
  <Default ContentType="application/xml" Extension="xml"/>
  <Default ContentType="application/x-font-ttf" Extension="ttf"/>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spacing w:after="0" w:before="0" w:line="240" w:lineRule="auto"/>
        <w:ind w:left="450" w:firstLine="0"/>
        <w:jc w:val="center"/>
        <w:rPr>
          <w:rFonts w:ascii="Calibri" w:cs="Calibri" w:eastAsia="Calibri" w:hAnsi="Calibri"/>
          <w:b w:val="1"/>
          <w:color w:val="002060"/>
          <w:sz w:val="32"/>
          <w:szCs w:val="32"/>
        </w:rPr>
      </w:pPr>
      <w:r w:rsidDel="00000000" w:rsidR="00000000" w:rsidRPr="00000000">
        <w:rPr>
          <w:rFonts w:ascii="Calibri" w:cs="Calibri" w:eastAsia="Calibri" w:hAnsi="Calibri"/>
          <w:b w:val="1"/>
          <w:color w:val="002060"/>
          <w:sz w:val="32"/>
          <w:szCs w:val="32"/>
          <w:rtl w:val="0"/>
        </w:rPr>
        <w:t xml:space="preserve">FFL Principle 9- Protect the Waterfront</w:t>
      </w:r>
      <w:r w:rsidDel="00000000" w:rsidR="00000000" w:rsidRPr="00000000">
        <w:drawing>
          <wp:anchor allowOverlap="1" behindDoc="0" distB="0" distT="0" distL="114300" distR="114300" hidden="0" layoutInCell="1" locked="0" relativeHeight="0" simplePos="0">
            <wp:simplePos x="0" y="0"/>
            <wp:positionH relativeFrom="column">
              <wp:posOffset>28578</wp:posOffset>
            </wp:positionH>
            <wp:positionV relativeFrom="paragraph">
              <wp:posOffset>-145412</wp:posOffset>
            </wp:positionV>
            <wp:extent cx="1076325" cy="516637"/>
            <wp:effectExtent b="0" l="0" r="0" t="0"/>
            <wp:wrapNone/>
            <wp:docPr descr="UF CPET" id="1" name="image1.png"/>
            <a:graphic>
              <a:graphicData uri="http://schemas.openxmlformats.org/drawingml/2006/picture">
                <pic:pic>
                  <pic:nvPicPr>
                    <pic:cNvPr descr="UF CPET" id="0" name="image1.png"/>
                    <pic:cNvPicPr preferRelativeResize="0"/>
                  </pic:nvPicPr>
                  <pic:blipFill>
                    <a:blip r:embed="rId6"/>
                    <a:srcRect b="29988" l="13596" r="13573" t="23337"/>
                    <a:stretch>
                      <a:fillRect/>
                    </a:stretch>
                  </pic:blipFill>
                  <pic:spPr>
                    <a:xfrm>
                      <a:off x="0" y="0"/>
                      <a:ext cx="1076325" cy="516637"/>
                    </a:xfrm>
                    <a:prstGeom prst="rect"/>
                    <a:ln/>
                  </pic:spPr>
                </pic:pic>
              </a:graphicData>
            </a:graphic>
          </wp:anchor>
        </w:drawing>
      </w:r>
    </w:p>
    <w:p w:rsidR="00000000" w:rsidDel="00000000" w:rsidP="00000000" w:rsidRDefault="00000000" w:rsidRPr="00000000" w14:paraId="00000002">
      <w:pPr>
        <w:pStyle w:val="Heading1"/>
        <w:spacing w:after="0" w:before="0" w:line="240" w:lineRule="auto"/>
        <w:ind w:left="450" w:firstLine="0"/>
        <w:jc w:val="center"/>
        <w:rPr>
          <w:rFonts w:ascii="Calibri" w:cs="Calibri" w:eastAsia="Calibri" w:hAnsi="Calibri"/>
          <w:b w:val="1"/>
          <w:color w:val="002060"/>
          <w:sz w:val="32"/>
          <w:szCs w:val="32"/>
        </w:rPr>
      </w:pPr>
      <w:r w:rsidDel="00000000" w:rsidR="00000000" w:rsidRPr="00000000">
        <w:rPr>
          <w:rFonts w:ascii="Calibri" w:cs="Calibri" w:eastAsia="Calibri" w:hAnsi="Calibri"/>
          <w:b w:val="1"/>
          <w:color w:val="002060"/>
          <w:sz w:val="32"/>
          <w:szCs w:val="32"/>
          <w:rtl w:val="0"/>
        </w:rPr>
        <w:t xml:space="preserve">“We All Live In A Watershed”</w:t>
      </w:r>
    </w:p>
    <w:p w:rsidR="00000000" w:rsidDel="00000000" w:rsidP="00000000" w:rsidRDefault="00000000" w:rsidRPr="00000000" w14:paraId="00000003">
      <w:pPr>
        <w:pStyle w:val="Heading1"/>
        <w:spacing w:after="0" w:before="0" w:line="240" w:lineRule="auto"/>
        <w:ind w:left="450" w:firstLine="0"/>
        <w:jc w:val="center"/>
        <w:rPr>
          <w:rFonts w:ascii="Calibri" w:cs="Calibri" w:eastAsia="Calibri" w:hAnsi="Calibri"/>
          <w:b w:val="1"/>
          <w:color w:val="002060"/>
          <w:sz w:val="32"/>
          <w:szCs w:val="32"/>
        </w:rPr>
      </w:pPr>
      <w:bookmarkStart w:colFirst="0" w:colLast="0" w:name="_epynypmiwxwq" w:id="0"/>
      <w:bookmarkEnd w:id="0"/>
      <w:r w:rsidDel="00000000" w:rsidR="00000000" w:rsidRPr="00000000">
        <w:rPr>
          <w:rFonts w:ascii="Calibri" w:cs="Calibri" w:eastAsia="Calibri" w:hAnsi="Calibri"/>
          <w:b w:val="1"/>
          <w:color w:val="002060"/>
          <w:sz w:val="32"/>
          <w:szCs w:val="32"/>
          <w:rtl w:val="0"/>
        </w:rPr>
        <w:t xml:space="preserve">Elementary School </w:t>
      </w:r>
    </w:p>
    <w:p w:rsidR="00000000" w:rsidDel="00000000" w:rsidP="00000000" w:rsidRDefault="00000000" w:rsidRPr="00000000" w14:paraId="00000004">
      <w:pPr>
        <w:spacing w:line="276" w:lineRule="auto"/>
        <w:jc w:val="center"/>
        <w:rPr>
          <w:rFonts w:ascii="Gibson" w:cs="Gibson" w:eastAsia="Gibson" w:hAnsi="Gibson"/>
          <w:i w:val="1"/>
          <w:color w:val="002060"/>
          <w:sz w:val="24"/>
          <w:szCs w:val="24"/>
        </w:rPr>
      </w:pPr>
      <w:r w:rsidDel="00000000" w:rsidR="00000000" w:rsidRPr="00000000">
        <w:rPr>
          <w:rFonts w:ascii="Gibson" w:cs="Gibson" w:eastAsia="Gibson" w:hAnsi="Gibson"/>
          <w:i w:val="1"/>
          <w:color w:val="002060"/>
          <w:sz w:val="24"/>
          <w:szCs w:val="24"/>
          <w:rtl w:val="0"/>
        </w:rPr>
        <w:t xml:space="preserve">Don Norton, Millennium Middle School </w:t>
      </w:r>
    </w:p>
    <w:p w:rsidR="00000000" w:rsidDel="00000000" w:rsidP="00000000" w:rsidRDefault="00000000" w:rsidRPr="00000000" w14:paraId="00000005">
      <w:pPr>
        <w:spacing w:line="276" w:lineRule="auto"/>
        <w:jc w:val="center"/>
        <w:rPr>
          <w:rFonts w:ascii="Gibson" w:cs="Gibson" w:eastAsia="Gibson" w:hAnsi="Gibson"/>
          <w:i w:val="1"/>
          <w:color w:val="002060"/>
          <w:sz w:val="24"/>
          <w:szCs w:val="24"/>
        </w:rPr>
      </w:pPr>
      <w:r w:rsidDel="00000000" w:rsidR="00000000" w:rsidRPr="00000000">
        <w:rPr>
          <w:rtl w:val="0"/>
        </w:rPr>
      </w:r>
    </w:p>
    <w:p w:rsidR="00000000" w:rsidDel="00000000" w:rsidP="00000000" w:rsidRDefault="00000000" w:rsidRPr="00000000" w14:paraId="00000006">
      <w:pPr>
        <w:spacing w:after="200" w:line="276" w:lineRule="auto"/>
        <w:rPr>
          <w:rFonts w:ascii="Gibson" w:cs="Gibson" w:eastAsia="Gibson" w:hAnsi="Gibson"/>
          <w:b w:val="1"/>
          <w:color w:val="002060"/>
          <w:sz w:val="24"/>
          <w:szCs w:val="24"/>
        </w:rPr>
      </w:pPr>
      <w:r w:rsidDel="00000000" w:rsidR="00000000" w:rsidRPr="00000000">
        <w:rPr>
          <w:rFonts w:ascii="Gibson" w:cs="Gibson" w:eastAsia="Gibson" w:hAnsi="Gibson"/>
          <w:b w:val="1"/>
          <w:color w:val="002060"/>
          <w:sz w:val="24"/>
          <w:szCs w:val="24"/>
          <w:rtl w:val="0"/>
        </w:rPr>
        <w:t xml:space="preserve">Extended Resources: Objectives, Guiding Questions &amp; Florida Standards</w:t>
      </w:r>
    </w:p>
    <w:p w:rsidR="00000000" w:rsidDel="00000000" w:rsidP="00000000" w:rsidRDefault="00000000" w:rsidRPr="00000000" w14:paraId="00000007">
      <w:pPr>
        <w:spacing w:line="240" w:lineRule="auto"/>
        <w:rPr>
          <w:rFonts w:ascii="Calibri" w:cs="Calibri" w:eastAsia="Calibri" w:hAnsi="Calibri"/>
          <w:b w:val="1"/>
          <w:i w:val="1"/>
          <w:color w:val="002060"/>
          <w:sz w:val="26"/>
          <w:szCs w:val="26"/>
        </w:rPr>
      </w:pPr>
      <w:r w:rsidDel="00000000" w:rsidR="00000000" w:rsidRPr="00000000">
        <w:rPr>
          <w:rFonts w:ascii="Calibri" w:cs="Calibri" w:eastAsia="Calibri" w:hAnsi="Calibri"/>
          <w:b w:val="1"/>
          <w:i w:val="1"/>
          <w:color w:val="002060"/>
          <w:sz w:val="26"/>
          <w:szCs w:val="26"/>
          <w:rtl w:val="0"/>
        </w:rPr>
        <w:t xml:space="preserve">Learning Objectives &amp; Guiding Questions: </w:t>
      </w:r>
    </w:p>
    <w:p w:rsidR="00000000" w:rsidDel="00000000" w:rsidP="00000000" w:rsidRDefault="00000000" w:rsidRPr="00000000" w14:paraId="00000008">
      <w:pPr>
        <w:spacing w:line="240" w:lineRule="auto"/>
        <w:rPr>
          <w:rFonts w:ascii="Calibri" w:cs="Calibri" w:eastAsia="Calibri" w:hAnsi="Calibri"/>
          <w:b w:val="1"/>
          <w:i w:val="1"/>
          <w:color w:val="002060"/>
          <w:sz w:val="26"/>
          <w:szCs w:val="26"/>
        </w:rPr>
      </w:pPr>
      <w:r w:rsidDel="00000000" w:rsidR="00000000" w:rsidRPr="00000000">
        <w:rPr>
          <w:rtl w:val="0"/>
        </w:rPr>
      </w:r>
    </w:p>
    <w:p w:rsidR="00000000" w:rsidDel="00000000" w:rsidP="00000000" w:rsidRDefault="00000000" w:rsidRPr="00000000" w14:paraId="00000009">
      <w:pPr>
        <w:spacing w:after="0" w:line="240" w:lineRule="auto"/>
        <w:rPr>
          <w:rFonts w:ascii="Calibri" w:cs="Calibri" w:eastAsia="Calibri" w:hAnsi="Calibri"/>
          <w:b w:val="1"/>
          <w:color w:val="002060"/>
          <w:sz w:val="26"/>
          <w:szCs w:val="26"/>
        </w:rPr>
      </w:pPr>
      <w:r w:rsidDel="00000000" w:rsidR="00000000" w:rsidRPr="00000000">
        <w:rPr>
          <w:rFonts w:ascii="Calibri" w:cs="Calibri" w:eastAsia="Calibri" w:hAnsi="Calibri"/>
          <w:b w:val="1"/>
          <w:color w:val="002060"/>
          <w:sz w:val="26"/>
          <w:szCs w:val="26"/>
          <w:rtl w:val="0"/>
        </w:rPr>
        <w:t xml:space="preserve">Explain how waterfront areas are affected by stormwater runoff and pollution </w:t>
      </w:r>
    </w:p>
    <w:p w:rsidR="00000000" w:rsidDel="00000000" w:rsidP="00000000" w:rsidRDefault="00000000" w:rsidRPr="00000000" w14:paraId="0000000A">
      <w:pPr>
        <w:spacing w:after="200" w:line="240" w:lineRule="auto"/>
        <w:rPr>
          <w:rFonts w:ascii="Calibri" w:cs="Calibri" w:eastAsia="Calibri" w:hAnsi="Calibri"/>
        </w:rPr>
      </w:pPr>
      <w:r w:rsidDel="00000000" w:rsidR="00000000" w:rsidRPr="00000000">
        <w:rPr>
          <w:rFonts w:ascii="Calibri" w:cs="Calibri" w:eastAsia="Calibri" w:hAnsi="Calibri"/>
          <w:rtl w:val="0"/>
        </w:rPr>
        <w:t xml:space="preserve">When it rains, water flows over roofs, driveways, lawns, and streets, collecting pollutants like fertilizers, pesticides, oil, and trash. This stormwater runoff can flow directly into lakes, rivers, and oceans without being filtered. As a result, it can damage aquatic ecosystems by introducing harmful substances that decrease water quality, lead to algae blooms, and harm wildlife. Waterfront areas are especially vulnerable because they receive much of this untreated runoff.</w:t>
      </w:r>
    </w:p>
    <w:p w:rsidR="00000000" w:rsidDel="00000000" w:rsidP="00000000" w:rsidRDefault="00000000" w:rsidRPr="00000000" w14:paraId="0000000B">
      <w:pPr>
        <w:spacing w:after="0" w:line="240" w:lineRule="auto"/>
        <w:rPr>
          <w:rFonts w:ascii="Calibri" w:cs="Calibri" w:eastAsia="Calibri" w:hAnsi="Calibri"/>
          <w:b w:val="1"/>
          <w:i w:val="1"/>
        </w:rPr>
      </w:pPr>
      <w:r w:rsidDel="00000000" w:rsidR="00000000" w:rsidRPr="00000000">
        <w:rPr>
          <w:rFonts w:ascii="Calibri" w:cs="Calibri" w:eastAsia="Calibri" w:hAnsi="Calibri"/>
          <w:b w:val="1"/>
          <w:i w:val="1"/>
          <w:rtl w:val="0"/>
        </w:rPr>
        <w:t xml:space="preserve">Guiding Questions: </w:t>
      </w:r>
    </w:p>
    <w:p w:rsidR="00000000" w:rsidDel="00000000" w:rsidP="00000000" w:rsidRDefault="00000000" w:rsidRPr="00000000" w14:paraId="0000000C">
      <w:pPr>
        <w:numPr>
          <w:ilvl w:val="0"/>
          <w:numId w:val="2"/>
        </w:numPr>
        <w:spacing w:after="0" w:afterAutospacing="0" w:line="240" w:lineRule="auto"/>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What types of pollutants might rainwater pick up as it flows across the ground?</w:t>
      </w:r>
    </w:p>
    <w:p w:rsidR="00000000" w:rsidDel="00000000" w:rsidP="00000000" w:rsidRDefault="00000000" w:rsidRPr="00000000" w14:paraId="0000000D">
      <w:pPr>
        <w:numPr>
          <w:ilvl w:val="0"/>
          <w:numId w:val="2"/>
        </w:numPr>
        <w:spacing w:line="240" w:lineRule="auto"/>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Why don’t many stormwater systems filter water before it reaches lakes, rivers, or oceans?</w:t>
      </w:r>
    </w:p>
    <w:p w:rsidR="00000000" w:rsidDel="00000000" w:rsidP="00000000" w:rsidRDefault="00000000" w:rsidRPr="00000000" w14:paraId="0000000E">
      <w:pPr>
        <w:numPr>
          <w:ilvl w:val="0"/>
          <w:numId w:val="2"/>
        </w:numPr>
        <w:spacing w:line="240" w:lineRule="auto"/>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How does stormwater runoff affect fish, plants, and water quality in waterfront areas?</w:t>
      </w:r>
    </w:p>
    <w:p w:rsidR="00000000" w:rsidDel="00000000" w:rsidP="00000000" w:rsidRDefault="00000000" w:rsidRPr="00000000" w14:paraId="0000000F">
      <w:pPr>
        <w:numPr>
          <w:ilvl w:val="0"/>
          <w:numId w:val="2"/>
        </w:numPr>
        <w:spacing w:line="240" w:lineRule="auto"/>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Why are waterfront areas more vulnerable to pollution than other places?</w:t>
      </w:r>
    </w:p>
    <w:p w:rsidR="00000000" w:rsidDel="00000000" w:rsidP="00000000" w:rsidRDefault="00000000" w:rsidRPr="00000000" w14:paraId="00000010">
      <w:pPr>
        <w:numPr>
          <w:ilvl w:val="0"/>
          <w:numId w:val="2"/>
        </w:numPr>
        <w:spacing w:line="240" w:lineRule="auto"/>
        <w:ind w:left="720" w:hanging="360"/>
        <w:rPr>
          <w:rFonts w:ascii="Calibri" w:cs="Calibri" w:eastAsia="Calibri" w:hAnsi="Calibri"/>
          <w:sz w:val="20"/>
          <w:szCs w:val="20"/>
        </w:rPr>
      </w:pPr>
      <w:r w:rsidDel="00000000" w:rsidR="00000000" w:rsidRPr="00000000">
        <w:rPr>
          <w:rFonts w:ascii="Calibri" w:cs="Calibri" w:eastAsia="Calibri" w:hAnsi="Calibri"/>
          <w:sz w:val="20"/>
          <w:szCs w:val="20"/>
          <w:rtl w:val="0"/>
        </w:rPr>
        <w:t xml:space="preserve">What are some examples of things we do at home that could contribute to water pollution?</w:t>
      </w:r>
    </w:p>
    <w:p w:rsidR="00000000" w:rsidDel="00000000" w:rsidP="00000000" w:rsidRDefault="00000000" w:rsidRPr="00000000" w14:paraId="00000011">
      <w:pPr>
        <w:spacing w:line="240" w:lineRule="auto"/>
        <w:ind w:left="0" w:firstLine="0"/>
        <w:rPr>
          <w:rFonts w:ascii="Calibri" w:cs="Calibri" w:eastAsia="Calibri" w:hAnsi="Calibri"/>
          <w:sz w:val="24"/>
          <w:szCs w:val="24"/>
        </w:rPr>
      </w:pPr>
      <w:r w:rsidDel="00000000" w:rsidR="00000000" w:rsidRPr="00000000">
        <w:rPr>
          <w:rtl w:val="0"/>
        </w:rPr>
      </w:r>
    </w:p>
    <w:p w:rsidR="00000000" w:rsidDel="00000000" w:rsidP="00000000" w:rsidRDefault="00000000" w:rsidRPr="00000000" w14:paraId="00000012">
      <w:pPr>
        <w:spacing w:line="240" w:lineRule="auto"/>
        <w:rPr>
          <w:rFonts w:ascii="Calibri" w:cs="Calibri" w:eastAsia="Calibri" w:hAnsi="Calibri"/>
          <w:b w:val="1"/>
          <w:color w:val="002060"/>
          <w:sz w:val="26"/>
          <w:szCs w:val="26"/>
        </w:rPr>
      </w:pPr>
      <w:r w:rsidDel="00000000" w:rsidR="00000000" w:rsidRPr="00000000">
        <w:rPr>
          <w:rFonts w:ascii="Calibri" w:cs="Calibri" w:eastAsia="Calibri" w:hAnsi="Calibri"/>
          <w:b w:val="1"/>
          <w:color w:val="002060"/>
          <w:sz w:val="26"/>
          <w:szCs w:val="26"/>
          <w:rtl w:val="0"/>
        </w:rPr>
        <w:t xml:space="preserve">Identify key principles of Florida-Friendly Landscaping™ that help protect water quality</w:t>
      </w:r>
    </w:p>
    <w:p w:rsidR="00000000" w:rsidDel="00000000" w:rsidP="00000000" w:rsidRDefault="00000000" w:rsidRPr="00000000" w14:paraId="00000013">
      <w:pPr>
        <w:spacing w:line="240" w:lineRule="auto"/>
        <w:rPr>
          <w:rFonts w:ascii="Calibri" w:cs="Calibri" w:eastAsia="Calibri" w:hAnsi="Calibri"/>
        </w:rPr>
      </w:pPr>
      <w:r w:rsidDel="00000000" w:rsidR="00000000" w:rsidRPr="00000000">
        <w:rPr>
          <w:rFonts w:ascii="Calibri" w:cs="Calibri" w:eastAsia="Calibri" w:hAnsi="Calibri"/>
          <w:rtl w:val="0"/>
        </w:rPr>
        <w:t xml:space="preserve">Florida-Friendly Landscaping (FFL) is based on nine guiding principles designed to create sustainable, eco-conscious yards and green spaces to keep landscapes attractive while safeguarding Florida’s water resources.  The principles that most directly protect water quality include:</w:t>
      </w:r>
    </w:p>
    <w:p w:rsidR="00000000" w:rsidDel="00000000" w:rsidP="00000000" w:rsidRDefault="00000000" w:rsidRPr="00000000" w14:paraId="00000014">
      <w:pPr>
        <w:numPr>
          <w:ilvl w:val="0"/>
          <w:numId w:val="3"/>
        </w:numPr>
        <w:spacing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b w:val="1"/>
          <w:rtl w:val="0"/>
        </w:rPr>
        <w:t xml:space="preserve">Using native and drought-tolerant plants</w:t>
      </w:r>
      <w:r w:rsidDel="00000000" w:rsidR="00000000" w:rsidRPr="00000000">
        <w:rPr>
          <w:rFonts w:ascii="Calibri" w:cs="Calibri" w:eastAsia="Calibri" w:hAnsi="Calibri"/>
          <w:rtl w:val="0"/>
        </w:rPr>
        <w:t xml:space="preserve"> to reduce the need for water, fertilizer, and pesticides.</w:t>
      </w:r>
    </w:p>
    <w:p w:rsidR="00000000" w:rsidDel="00000000" w:rsidP="00000000" w:rsidRDefault="00000000" w:rsidRPr="00000000" w14:paraId="00000015">
      <w:pPr>
        <w:numPr>
          <w:ilvl w:val="0"/>
          <w:numId w:val="3"/>
        </w:numPr>
        <w:spacing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b w:val="1"/>
          <w:rtl w:val="0"/>
        </w:rPr>
        <w:t xml:space="preserve">Creating buffer zones</w:t>
      </w:r>
      <w:r w:rsidDel="00000000" w:rsidR="00000000" w:rsidRPr="00000000">
        <w:rPr>
          <w:rFonts w:ascii="Calibri" w:cs="Calibri" w:eastAsia="Calibri" w:hAnsi="Calibri"/>
          <w:rtl w:val="0"/>
        </w:rPr>
        <w:t xml:space="preserve"> near water bodies that act as filters for runoff.</w:t>
      </w:r>
    </w:p>
    <w:p w:rsidR="00000000" w:rsidDel="00000000" w:rsidP="00000000" w:rsidRDefault="00000000" w:rsidRPr="00000000" w14:paraId="00000016">
      <w:pPr>
        <w:numPr>
          <w:ilvl w:val="0"/>
          <w:numId w:val="3"/>
        </w:numPr>
        <w:spacing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b w:val="1"/>
          <w:rtl w:val="0"/>
        </w:rPr>
        <w:t xml:space="preserve">Reducing fertilizer and pesticide use</w:t>
      </w:r>
      <w:r w:rsidDel="00000000" w:rsidR="00000000" w:rsidRPr="00000000">
        <w:rPr>
          <w:rFonts w:ascii="Calibri" w:cs="Calibri" w:eastAsia="Calibri" w:hAnsi="Calibri"/>
          <w:rtl w:val="0"/>
        </w:rPr>
        <w:t xml:space="preserve"> to limit chemical pollution.</w:t>
      </w:r>
    </w:p>
    <w:p w:rsidR="00000000" w:rsidDel="00000000" w:rsidP="00000000" w:rsidRDefault="00000000" w:rsidRPr="00000000" w14:paraId="00000017">
      <w:pPr>
        <w:numPr>
          <w:ilvl w:val="0"/>
          <w:numId w:val="3"/>
        </w:numPr>
        <w:spacing w:after="200"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b w:val="1"/>
          <w:rtl w:val="0"/>
        </w:rPr>
        <w:t xml:space="preserve">Managing stormwater runoff</w:t>
      </w:r>
      <w:r w:rsidDel="00000000" w:rsidR="00000000" w:rsidRPr="00000000">
        <w:rPr>
          <w:rFonts w:ascii="Calibri" w:cs="Calibri" w:eastAsia="Calibri" w:hAnsi="Calibri"/>
          <w:rtl w:val="0"/>
        </w:rPr>
        <w:t xml:space="preserve"> through rain gardens, swales, and mulched areas.</w:t>
      </w:r>
    </w:p>
    <w:p w:rsidR="00000000" w:rsidDel="00000000" w:rsidP="00000000" w:rsidRDefault="00000000" w:rsidRPr="00000000" w14:paraId="00000018">
      <w:pPr>
        <w:spacing w:line="240" w:lineRule="auto"/>
        <w:rPr>
          <w:rFonts w:ascii="Calibri" w:cs="Calibri" w:eastAsia="Calibri" w:hAnsi="Calibri"/>
        </w:rPr>
      </w:pPr>
      <w:r w:rsidDel="00000000" w:rsidR="00000000" w:rsidRPr="00000000">
        <w:rPr>
          <w:rFonts w:ascii="Calibri" w:cs="Calibri" w:eastAsia="Calibri" w:hAnsi="Calibri"/>
          <w:b w:val="1"/>
          <w:i w:val="1"/>
          <w:rtl w:val="0"/>
        </w:rPr>
        <w:t xml:space="preserve">Guiding Questions: </w:t>
      </w:r>
      <w:r w:rsidDel="00000000" w:rsidR="00000000" w:rsidRPr="00000000">
        <w:rPr>
          <w:rtl w:val="0"/>
        </w:rPr>
      </w:r>
    </w:p>
    <w:p w:rsidR="00000000" w:rsidDel="00000000" w:rsidP="00000000" w:rsidRDefault="00000000" w:rsidRPr="00000000" w14:paraId="00000019">
      <w:pPr>
        <w:numPr>
          <w:ilvl w:val="0"/>
          <w:numId w:val="3"/>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What are Florida-Friendly Landscaping™ principles and why were they created?</w:t>
      </w:r>
    </w:p>
    <w:p w:rsidR="00000000" w:rsidDel="00000000" w:rsidP="00000000" w:rsidRDefault="00000000" w:rsidRPr="00000000" w14:paraId="0000001A">
      <w:pPr>
        <w:numPr>
          <w:ilvl w:val="0"/>
          <w:numId w:val="3"/>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How can using native plants help protect the environment and reduce pollution?</w:t>
      </w:r>
    </w:p>
    <w:p w:rsidR="00000000" w:rsidDel="00000000" w:rsidP="00000000" w:rsidRDefault="00000000" w:rsidRPr="00000000" w14:paraId="0000001B">
      <w:pPr>
        <w:numPr>
          <w:ilvl w:val="0"/>
          <w:numId w:val="3"/>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What is a buffer zone, and how does it work to protect nearby water bodies?</w:t>
      </w:r>
    </w:p>
    <w:p w:rsidR="00000000" w:rsidDel="00000000" w:rsidP="00000000" w:rsidRDefault="00000000" w:rsidRPr="00000000" w14:paraId="0000001C">
      <w:pPr>
        <w:numPr>
          <w:ilvl w:val="0"/>
          <w:numId w:val="3"/>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Why should we reduce fertilizer and pesticide use in our yards?</w:t>
      </w:r>
    </w:p>
    <w:p w:rsidR="00000000" w:rsidDel="00000000" w:rsidP="00000000" w:rsidRDefault="00000000" w:rsidRPr="00000000" w14:paraId="0000001D">
      <w:pPr>
        <w:numPr>
          <w:ilvl w:val="0"/>
          <w:numId w:val="3"/>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How do rain gardens, swales, or mulched areas help control runoff?</w:t>
      </w:r>
    </w:p>
    <w:p w:rsidR="00000000" w:rsidDel="00000000" w:rsidP="00000000" w:rsidRDefault="00000000" w:rsidRPr="00000000" w14:paraId="0000001E">
      <w:pPr>
        <w:spacing w:line="240" w:lineRule="auto"/>
        <w:ind w:left="720" w:firstLine="0"/>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1F">
      <w:pPr>
        <w:spacing w:line="240" w:lineRule="auto"/>
        <w:rPr>
          <w:rFonts w:ascii="Calibri" w:cs="Calibri" w:eastAsia="Calibri" w:hAnsi="Calibri"/>
          <w:b w:val="1"/>
          <w:color w:val="002060"/>
          <w:sz w:val="26"/>
          <w:szCs w:val="26"/>
        </w:rPr>
      </w:pPr>
      <w:r w:rsidDel="00000000" w:rsidR="00000000" w:rsidRPr="00000000">
        <w:rPr>
          <w:rFonts w:ascii="Calibri" w:cs="Calibri" w:eastAsia="Calibri" w:hAnsi="Calibri"/>
          <w:b w:val="1"/>
          <w:color w:val="002060"/>
          <w:sz w:val="26"/>
          <w:szCs w:val="26"/>
          <w:rtl w:val="0"/>
        </w:rPr>
        <w:t xml:space="preserve">Describe specific landscaping practices that reduce pollution entering waterways</w:t>
      </w:r>
    </w:p>
    <w:p w:rsidR="00000000" w:rsidDel="00000000" w:rsidP="00000000" w:rsidRDefault="00000000" w:rsidRPr="00000000" w14:paraId="00000020">
      <w:pPr>
        <w:spacing w:line="240" w:lineRule="auto"/>
        <w:rPr>
          <w:rFonts w:ascii="Calibri" w:cs="Calibri" w:eastAsia="Calibri" w:hAnsi="Calibri"/>
        </w:rPr>
      </w:pPr>
      <w:r w:rsidDel="00000000" w:rsidR="00000000" w:rsidRPr="00000000">
        <w:rPr>
          <w:rFonts w:ascii="Calibri" w:cs="Calibri" w:eastAsia="Calibri" w:hAnsi="Calibri"/>
          <w:rtl w:val="0"/>
        </w:rPr>
        <w:t xml:space="preserve">Certain landscaping choices significantly reduce runoff and pollution by intercepting, absorbing or filtering pollutants, including: </w:t>
      </w:r>
    </w:p>
    <w:p w:rsidR="00000000" w:rsidDel="00000000" w:rsidP="00000000" w:rsidRDefault="00000000" w:rsidRPr="00000000" w14:paraId="00000021">
      <w:pPr>
        <w:numPr>
          <w:ilvl w:val="0"/>
          <w:numId w:val="1"/>
        </w:numPr>
        <w:spacing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b w:val="1"/>
          <w:rtl w:val="0"/>
        </w:rPr>
        <w:t xml:space="preserve">Planting buffer zones</w:t>
      </w:r>
      <w:r w:rsidDel="00000000" w:rsidR="00000000" w:rsidRPr="00000000">
        <w:rPr>
          <w:rFonts w:ascii="Calibri" w:cs="Calibri" w:eastAsia="Calibri" w:hAnsi="Calibri"/>
          <w:rtl w:val="0"/>
        </w:rPr>
        <w:t xml:space="preserve"> along shorelines with deep-rooted, native plants that trap sediment and absorb nutrients.</w:t>
      </w:r>
    </w:p>
    <w:p w:rsidR="00000000" w:rsidDel="00000000" w:rsidP="00000000" w:rsidRDefault="00000000" w:rsidRPr="00000000" w14:paraId="00000022">
      <w:pPr>
        <w:numPr>
          <w:ilvl w:val="0"/>
          <w:numId w:val="1"/>
        </w:numPr>
        <w:spacing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b w:val="1"/>
          <w:rtl w:val="0"/>
        </w:rPr>
        <w:t xml:space="preserve">Avoiding chemical overuse</w:t>
      </w:r>
      <w:r w:rsidDel="00000000" w:rsidR="00000000" w:rsidRPr="00000000">
        <w:rPr>
          <w:rFonts w:ascii="Calibri" w:cs="Calibri" w:eastAsia="Calibri" w:hAnsi="Calibri"/>
          <w:rtl w:val="0"/>
        </w:rPr>
        <w:t xml:space="preserve"> by applying fertilizers and pesticides only when needed and according to guidelines.</w:t>
      </w:r>
    </w:p>
    <w:p w:rsidR="00000000" w:rsidDel="00000000" w:rsidP="00000000" w:rsidRDefault="00000000" w:rsidRPr="00000000" w14:paraId="00000023">
      <w:pPr>
        <w:numPr>
          <w:ilvl w:val="0"/>
          <w:numId w:val="1"/>
        </w:numPr>
        <w:spacing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b w:val="1"/>
          <w:rtl w:val="0"/>
        </w:rPr>
        <w:t xml:space="preserve">Installing rain gardens or bioswales</w:t>
      </w:r>
      <w:r w:rsidDel="00000000" w:rsidR="00000000" w:rsidRPr="00000000">
        <w:rPr>
          <w:rFonts w:ascii="Calibri" w:cs="Calibri" w:eastAsia="Calibri" w:hAnsi="Calibri"/>
          <w:rtl w:val="0"/>
        </w:rPr>
        <w:t xml:space="preserve"> to slow down and absorb stormwater.</w:t>
      </w:r>
    </w:p>
    <w:p w:rsidR="00000000" w:rsidDel="00000000" w:rsidP="00000000" w:rsidRDefault="00000000" w:rsidRPr="00000000" w14:paraId="00000024">
      <w:pPr>
        <w:numPr>
          <w:ilvl w:val="0"/>
          <w:numId w:val="1"/>
        </w:numPr>
        <w:spacing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b w:val="1"/>
          <w:rtl w:val="0"/>
        </w:rPr>
        <w:t xml:space="preserve">Using mulch and ground covers</w:t>
      </w:r>
      <w:r w:rsidDel="00000000" w:rsidR="00000000" w:rsidRPr="00000000">
        <w:rPr>
          <w:rFonts w:ascii="Calibri" w:cs="Calibri" w:eastAsia="Calibri" w:hAnsi="Calibri"/>
          <w:rtl w:val="0"/>
        </w:rPr>
        <w:t xml:space="preserve"> to prevent soil erosion.</w:t>
      </w:r>
    </w:p>
    <w:p w:rsidR="00000000" w:rsidDel="00000000" w:rsidP="00000000" w:rsidRDefault="00000000" w:rsidRPr="00000000" w14:paraId="00000025">
      <w:pPr>
        <w:numPr>
          <w:ilvl w:val="0"/>
          <w:numId w:val="1"/>
        </w:numPr>
        <w:spacing w:after="200"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b w:val="1"/>
          <w:rtl w:val="0"/>
        </w:rPr>
        <w:t xml:space="preserve">Redirecting downspouts</w:t>
      </w:r>
      <w:r w:rsidDel="00000000" w:rsidR="00000000" w:rsidRPr="00000000">
        <w:rPr>
          <w:rFonts w:ascii="Calibri" w:cs="Calibri" w:eastAsia="Calibri" w:hAnsi="Calibri"/>
          <w:rtl w:val="0"/>
        </w:rPr>
        <w:t xml:space="preserve"> to vegetated areas instead of hard surfaces.</w:t>
      </w:r>
    </w:p>
    <w:p w:rsidR="00000000" w:rsidDel="00000000" w:rsidP="00000000" w:rsidRDefault="00000000" w:rsidRPr="00000000" w14:paraId="00000026">
      <w:pPr>
        <w:spacing w:line="240" w:lineRule="auto"/>
        <w:rPr>
          <w:rFonts w:ascii="Calibri" w:cs="Calibri" w:eastAsia="Calibri" w:hAnsi="Calibri"/>
        </w:rPr>
      </w:pPr>
      <w:r w:rsidDel="00000000" w:rsidR="00000000" w:rsidRPr="00000000">
        <w:rPr>
          <w:rFonts w:ascii="Calibri" w:cs="Calibri" w:eastAsia="Calibri" w:hAnsi="Calibri"/>
          <w:b w:val="1"/>
          <w:i w:val="1"/>
          <w:rtl w:val="0"/>
        </w:rPr>
        <w:t xml:space="preserve">Guiding Questions: </w:t>
      </w:r>
      <w:r w:rsidDel="00000000" w:rsidR="00000000" w:rsidRPr="00000000">
        <w:rPr>
          <w:rtl w:val="0"/>
        </w:rPr>
      </w:r>
    </w:p>
    <w:p w:rsidR="00000000" w:rsidDel="00000000" w:rsidP="00000000" w:rsidRDefault="00000000" w:rsidRPr="00000000" w14:paraId="00000027">
      <w:pPr>
        <w:numPr>
          <w:ilvl w:val="0"/>
          <w:numId w:val="1"/>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What types of plants should we use along shorelines to trap and filter runoff?</w:t>
      </w:r>
    </w:p>
    <w:p w:rsidR="00000000" w:rsidDel="00000000" w:rsidP="00000000" w:rsidRDefault="00000000" w:rsidRPr="00000000" w14:paraId="00000028">
      <w:pPr>
        <w:numPr>
          <w:ilvl w:val="0"/>
          <w:numId w:val="1"/>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What happens when too much fertilizer or pesticide is used?</w:t>
      </w:r>
    </w:p>
    <w:p w:rsidR="00000000" w:rsidDel="00000000" w:rsidP="00000000" w:rsidRDefault="00000000" w:rsidRPr="00000000" w14:paraId="00000029">
      <w:pPr>
        <w:numPr>
          <w:ilvl w:val="0"/>
          <w:numId w:val="1"/>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How do rain gardens or bioswales prevent pollution from reaching water bodies?</w:t>
      </w:r>
    </w:p>
    <w:p w:rsidR="00000000" w:rsidDel="00000000" w:rsidP="00000000" w:rsidRDefault="00000000" w:rsidRPr="00000000" w14:paraId="0000002A">
      <w:pPr>
        <w:numPr>
          <w:ilvl w:val="0"/>
          <w:numId w:val="1"/>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Why is it important to use mulch or ground cover on exposed soil?</w:t>
      </w:r>
    </w:p>
    <w:p w:rsidR="00000000" w:rsidDel="00000000" w:rsidP="00000000" w:rsidRDefault="00000000" w:rsidRPr="00000000" w14:paraId="0000002B">
      <w:pPr>
        <w:numPr>
          <w:ilvl w:val="0"/>
          <w:numId w:val="1"/>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How does redirecting rain gutters away from sidewalks help protect water quality?</w:t>
      </w:r>
    </w:p>
    <w:p w:rsidR="00000000" w:rsidDel="00000000" w:rsidP="00000000" w:rsidRDefault="00000000" w:rsidRPr="00000000" w14:paraId="0000002C">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2D">
      <w:pPr>
        <w:spacing w:line="240" w:lineRule="auto"/>
        <w:rPr>
          <w:rFonts w:ascii="Calibri" w:cs="Calibri" w:eastAsia="Calibri" w:hAnsi="Calibri"/>
          <w:b w:val="1"/>
          <w:color w:val="002060"/>
          <w:sz w:val="26"/>
          <w:szCs w:val="26"/>
        </w:rPr>
      </w:pPr>
      <w:r w:rsidDel="00000000" w:rsidR="00000000" w:rsidRPr="00000000">
        <w:rPr>
          <w:rFonts w:ascii="Calibri" w:cs="Calibri" w:eastAsia="Calibri" w:hAnsi="Calibri"/>
          <w:b w:val="1"/>
          <w:color w:val="002060"/>
          <w:sz w:val="26"/>
          <w:szCs w:val="26"/>
          <w:rtl w:val="0"/>
        </w:rPr>
        <w:t xml:space="preserve">Propose landscaping solutions to protect local waterfront environments</w:t>
      </w:r>
    </w:p>
    <w:p w:rsidR="00000000" w:rsidDel="00000000" w:rsidP="00000000" w:rsidRDefault="00000000" w:rsidRPr="00000000" w14:paraId="0000002E">
      <w:pPr>
        <w:spacing w:line="240" w:lineRule="auto"/>
        <w:rPr>
          <w:rFonts w:ascii="Calibri" w:cs="Calibri" w:eastAsia="Calibri" w:hAnsi="Calibri"/>
        </w:rPr>
      </w:pPr>
      <w:r w:rsidDel="00000000" w:rsidR="00000000" w:rsidRPr="00000000">
        <w:rPr>
          <w:rFonts w:ascii="Calibri" w:cs="Calibri" w:eastAsia="Calibri" w:hAnsi="Calibri"/>
          <w:rtl w:val="0"/>
        </w:rPr>
        <w:t xml:space="preserve">To protect waterfronts in your community, residents and planners can:</w:t>
      </w:r>
    </w:p>
    <w:p w:rsidR="00000000" w:rsidDel="00000000" w:rsidP="00000000" w:rsidRDefault="00000000" w:rsidRPr="00000000" w14:paraId="0000002F">
      <w:pPr>
        <w:numPr>
          <w:ilvl w:val="0"/>
          <w:numId w:val="5"/>
        </w:numPr>
        <w:spacing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b w:val="1"/>
          <w:rtl w:val="0"/>
        </w:rPr>
        <w:t xml:space="preserve">Convert turfgrass lawns into native plant beds</w:t>
      </w:r>
      <w:r w:rsidDel="00000000" w:rsidR="00000000" w:rsidRPr="00000000">
        <w:rPr>
          <w:rFonts w:ascii="Calibri" w:cs="Calibri" w:eastAsia="Calibri" w:hAnsi="Calibri"/>
          <w:rtl w:val="0"/>
        </w:rPr>
        <w:t xml:space="preserve"> that require less watering and fertilization.</w:t>
      </w:r>
    </w:p>
    <w:p w:rsidR="00000000" w:rsidDel="00000000" w:rsidP="00000000" w:rsidRDefault="00000000" w:rsidRPr="00000000" w14:paraId="00000030">
      <w:pPr>
        <w:numPr>
          <w:ilvl w:val="0"/>
          <w:numId w:val="5"/>
        </w:numPr>
        <w:spacing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b w:val="1"/>
          <w:rtl w:val="0"/>
        </w:rPr>
        <w:t xml:space="preserve">Install vegetated buffer strips</w:t>
      </w:r>
      <w:r w:rsidDel="00000000" w:rsidR="00000000" w:rsidRPr="00000000">
        <w:rPr>
          <w:rFonts w:ascii="Calibri" w:cs="Calibri" w:eastAsia="Calibri" w:hAnsi="Calibri"/>
          <w:rtl w:val="0"/>
        </w:rPr>
        <w:t xml:space="preserve"> between lawns and the water’s edge.</w:t>
      </w:r>
    </w:p>
    <w:p w:rsidR="00000000" w:rsidDel="00000000" w:rsidP="00000000" w:rsidRDefault="00000000" w:rsidRPr="00000000" w14:paraId="00000031">
      <w:pPr>
        <w:numPr>
          <w:ilvl w:val="0"/>
          <w:numId w:val="5"/>
        </w:numPr>
        <w:spacing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b w:val="1"/>
          <w:rtl w:val="0"/>
        </w:rPr>
        <w:t xml:space="preserve">Use porous surfaces</w:t>
      </w:r>
      <w:r w:rsidDel="00000000" w:rsidR="00000000" w:rsidRPr="00000000">
        <w:rPr>
          <w:rFonts w:ascii="Calibri" w:cs="Calibri" w:eastAsia="Calibri" w:hAnsi="Calibri"/>
          <w:rtl w:val="0"/>
        </w:rPr>
        <w:t xml:space="preserve"> like gravel paths or permeable pavers to reduce runoff.</w:t>
      </w:r>
    </w:p>
    <w:p w:rsidR="00000000" w:rsidDel="00000000" w:rsidP="00000000" w:rsidRDefault="00000000" w:rsidRPr="00000000" w14:paraId="00000032">
      <w:pPr>
        <w:numPr>
          <w:ilvl w:val="0"/>
          <w:numId w:val="5"/>
        </w:numPr>
        <w:spacing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b w:val="1"/>
          <w:rtl w:val="0"/>
        </w:rPr>
        <w:t xml:space="preserve">Collect rainwater</w:t>
      </w:r>
      <w:r w:rsidDel="00000000" w:rsidR="00000000" w:rsidRPr="00000000">
        <w:rPr>
          <w:rFonts w:ascii="Calibri" w:cs="Calibri" w:eastAsia="Calibri" w:hAnsi="Calibri"/>
          <w:rtl w:val="0"/>
        </w:rPr>
        <w:t xml:space="preserve"> in barrels for irrigation.</w:t>
      </w:r>
    </w:p>
    <w:p w:rsidR="00000000" w:rsidDel="00000000" w:rsidP="00000000" w:rsidRDefault="00000000" w:rsidRPr="00000000" w14:paraId="00000033">
      <w:pPr>
        <w:numPr>
          <w:ilvl w:val="0"/>
          <w:numId w:val="5"/>
        </w:numPr>
        <w:spacing w:after="200"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b w:val="1"/>
          <w:rtl w:val="0"/>
        </w:rPr>
        <w:t xml:space="preserve">Educate neighbors</w:t>
      </w:r>
      <w:r w:rsidDel="00000000" w:rsidR="00000000" w:rsidRPr="00000000">
        <w:rPr>
          <w:rFonts w:ascii="Calibri" w:cs="Calibri" w:eastAsia="Calibri" w:hAnsi="Calibri"/>
          <w:rtl w:val="0"/>
        </w:rPr>
        <w:t xml:space="preserve"> about reducing yard waste, fertilizer use, and pet waste near water bodies.</w:t>
      </w:r>
    </w:p>
    <w:p w:rsidR="00000000" w:rsidDel="00000000" w:rsidP="00000000" w:rsidRDefault="00000000" w:rsidRPr="00000000" w14:paraId="00000034">
      <w:pPr>
        <w:spacing w:line="240" w:lineRule="auto"/>
        <w:ind w:left="0" w:firstLine="0"/>
        <w:rPr>
          <w:rFonts w:ascii="Calibri" w:cs="Calibri" w:eastAsia="Calibri" w:hAnsi="Calibri"/>
        </w:rPr>
      </w:pPr>
      <w:r w:rsidDel="00000000" w:rsidR="00000000" w:rsidRPr="00000000">
        <w:rPr>
          <w:rFonts w:ascii="Calibri" w:cs="Calibri" w:eastAsia="Calibri" w:hAnsi="Calibri"/>
          <w:b w:val="1"/>
          <w:i w:val="1"/>
          <w:rtl w:val="0"/>
        </w:rPr>
        <w:t xml:space="preserve">Guiding Questions: </w:t>
      </w:r>
      <w:r w:rsidDel="00000000" w:rsidR="00000000" w:rsidRPr="00000000">
        <w:rPr>
          <w:rtl w:val="0"/>
        </w:rPr>
      </w:r>
    </w:p>
    <w:p w:rsidR="00000000" w:rsidDel="00000000" w:rsidP="00000000" w:rsidRDefault="00000000" w:rsidRPr="00000000" w14:paraId="00000035">
      <w:pPr>
        <w:numPr>
          <w:ilvl w:val="0"/>
          <w:numId w:val="5"/>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What changes could a homeowner make to reduce pollution near a lake or river?</w:t>
      </w:r>
    </w:p>
    <w:p w:rsidR="00000000" w:rsidDel="00000000" w:rsidP="00000000" w:rsidRDefault="00000000" w:rsidRPr="00000000" w14:paraId="00000036">
      <w:pPr>
        <w:numPr>
          <w:ilvl w:val="0"/>
          <w:numId w:val="5"/>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How can planting a buffer zone between a yard and a lake protect the water?</w:t>
      </w:r>
    </w:p>
    <w:p w:rsidR="00000000" w:rsidDel="00000000" w:rsidP="00000000" w:rsidRDefault="00000000" w:rsidRPr="00000000" w14:paraId="00000037">
      <w:pPr>
        <w:numPr>
          <w:ilvl w:val="0"/>
          <w:numId w:val="5"/>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What are porous surfaces and how do they help reduce stormwater runoff?</w:t>
      </w:r>
    </w:p>
    <w:p w:rsidR="00000000" w:rsidDel="00000000" w:rsidP="00000000" w:rsidRDefault="00000000" w:rsidRPr="00000000" w14:paraId="00000038">
      <w:pPr>
        <w:numPr>
          <w:ilvl w:val="0"/>
          <w:numId w:val="5"/>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How does collecting rainwater for irrigation benefit the environment?</w:t>
      </w:r>
    </w:p>
    <w:p w:rsidR="00000000" w:rsidDel="00000000" w:rsidP="00000000" w:rsidRDefault="00000000" w:rsidRPr="00000000" w14:paraId="00000039">
      <w:pPr>
        <w:numPr>
          <w:ilvl w:val="0"/>
          <w:numId w:val="5"/>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How could you encourage your family or neighbors to use water-friendly landscaping?</w:t>
      </w:r>
    </w:p>
    <w:p w:rsidR="00000000" w:rsidDel="00000000" w:rsidP="00000000" w:rsidRDefault="00000000" w:rsidRPr="00000000" w14:paraId="0000003A">
      <w:pPr>
        <w:spacing w:line="240" w:lineRule="auto"/>
        <w:rPr>
          <w:rFonts w:ascii="Calibri" w:cs="Calibri" w:eastAsia="Calibri" w:hAnsi="Calibri"/>
          <w:b w:val="1"/>
          <w:sz w:val="24"/>
          <w:szCs w:val="24"/>
        </w:rPr>
      </w:pPr>
      <w:r w:rsidDel="00000000" w:rsidR="00000000" w:rsidRPr="00000000">
        <w:rPr>
          <w:rtl w:val="0"/>
        </w:rPr>
      </w:r>
    </w:p>
    <w:p w:rsidR="00000000" w:rsidDel="00000000" w:rsidP="00000000" w:rsidRDefault="00000000" w:rsidRPr="00000000" w14:paraId="0000003B">
      <w:pPr>
        <w:spacing w:line="240" w:lineRule="auto"/>
        <w:rPr>
          <w:rFonts w:ascii="Calibri" w:cs="Calibri" w:eastAsia="Calibri" w:hAnsi="Calibri"/>
          <w:b w:val="1"/>
          <w:color w:val="002060"/>
          <w:sz w:val="26"/>
          <w:szCs w:val="26"/>
        </w:rPr>
      </w:pPr>
      <w:r w:rsidDel="00000000" w:rsidR="00000000" w:rsidRPr="00000000">
        <w:rPr>
          <w:rFonts w:ascii="Calibri" w:cs="Calibri" w:eastAsia="Calibri" w:hAnsi="Calibri"/>
          <w:b w:val="1"/>
          <w:color w:val="002060"/>
          <w:sz w:val="26"/>
          <w:szCs w:val="26"/>
          <w:rtl w:val="0"/>
        </w:rPr>
        <w:t xml:space="preserve">Design and share a model of a sustainable landscape using real-world strategies</w:t>
      </w:r>
    </w:p>
    <w:p w:rsidR="00000000" w:rsidDel="00000000" w:rsidP="00000000" w:rsidRDefault="00000000" w:rsidRPr="00000000" w14:paraId="0000003C">
      <w:pPr>
        <w:spacing w:line="240" w:lineRule="auto"/>
        <w:rPr>
          <w:rFonts w:ascii="Calibri" w:cs="Calibri" w:eastAsia="Calibri" w:hAnsi="Calibri"/>
        </w:rPr>
      </w:pPr>
      <w:r w:rsidDel="00000000" w:rsidR="00000000" w:rsidRPr="00000000">
        <w:rPr>
          <w:rFonts w:ascii="Calibri" w:cs="Calibri" w:eastAsia="Calibri" w:hAnsi="Calibri"/>
          <w:b w:val="1"/>
          <w:rtl w:val="0"/>
        </w:rPr>
        <w:t xml:space="preserve"> </w:t>
      </w:r>
      <w:r w:rsidDel="00000000" w:rsidR="00000000" w:rsidRPr="00000000">
        <w:rPr>
          <w:rFonts w:ascii="Calibri" w:cs="Calibri" w:eastAsia="Calibri" w:hAnsi="Calibri"/>
          <w:rtl w:val="0"/>
        </w:rPr>
        <w:t xml:space="preserve">Students or community members can apply their knowledge by designing a model waterfront landscape that includes:</w:t>
      </w:r>
    </w:p>
    <w:p w:rsidR="00000000" w:rsidDel="00000000" w:rsidP="00000000" w:rsidRDefault="00000000" w:rsidRPr="00000000" w14:paraId="0000003D">
      <w:pPr>
        <w:numPr>
          <w:ilvl w:val="0"/>
          <w:numId w:val="4"/>
        </w:numPr>
        <w:spacing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rtl w:val="0"/>
        </w:rPr>
        <w:t xml:space="preserve">A visible </w:t>
      </w:r>
      <w:r w:rsidDel="00000000" w:rsidR="00000000" w:rsidRPr="00000000">
        <w:rPr>
          <w:rFonts w:ascii="Calibri" w:cs="Calibri" w:eastAsia="Calibri" w:hAnsi="Calibri"/>
          <w:b w:val="1"/>
          <w:rtl w:val="0"/>
        </w:rPr>
        <w:t xml:space="preserve">water body</w:t>
      </w:r>
      <w:r w:rsidDel="00000000" w:rsidR="00000000" w:rsidRPr="00000000">
        <w:rPr>
          <w:rFonts w:ascii="Calibri" w:cs="Calibri" w:eastAsia="Calibri" w:hAnsi="Calibri"/>
          <w:rtl w:val="0"/>
        </w:rPr>
        <w:t xml:space="preserve"> (lake, stream, or pond)</w:t>
      </w:r>
    </w:p>
    <w:p w:rsidR="00000000" w:rsidDel="00000000" w:rsidP="00000000" w:rsidRDefault="00000000" w:rsidRPr="00000000" w14:paraId="0000003E">
      <w:pPr>
        <w:numPr>
          <w:ilvl w:val="0"/>
          <w:numId w:val="4"/>
        </w:numPr>
        <w:spacing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rtl w:val="0"/>
        </w:rPr>
        <w:t xml:space="preserve">A </w:t>
      </w:r>
      <w:r w:rsidDel="00000000" w:rsidR="00000000" w:rsidRPr="00000000">
        <w:rPr>
          <w:rFonts w:ascii="Calibri" w:cs="Calibri" w:eastAsia="Calibri" w:hAnsi="Calibri"/>
          <w:b w:val="1"/>
          <w:rtl w:val="0"/>
        </w:rPr>
        <w:t xml:space="preserve">buffer zone</w:t>
      </w:r>
      <w:r w:rsidDel="00000000" w:rsidR="00000000" w:rsidRPr="00000000">
        <w:rPr>
          <w:rFonts w:ascii="Calibri" w:cs="Calibri" w:eastAsia="Calibri" w:hAnsi="Calibri"/>
          <w:rtl w:val="0"/>
        </w:rPr>
        <w:t xml:space="preserve"> with native plants along the shoreline</w:t>
      </w:r>
    </w:p>
    <w:p w:rsidR="00000000" w:rsidDel="00000000" w:rsidP="00000000" w:rsidRDefault="00000000" w:rsidRPr="00000000" w14:paraId="0000003F">
      <w:pPr>
        <w:numPr>
          <w:ilvl w:val="0"/>
          <w:numId w:val="4"/>
        </w:numPr>
        <w:spacing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b w:val="1"/>
          <w:rtl w:val="0"/>
        </w:rPr>
        <w:t xml:space="preserve">Rain gardens</w:t>
      </w:r>
      <w:r w:rsidDel="00000000" w:rsidR="00000000" w:rsidRPr="00000000">
        <w:rPr>
          <w:rFonts w:ascii="Calibri" w:cs="Calibri" w:eastAsia="Calibri" w:hAnsi="Calibri"/>
          <w:rtl w:val="0"/>
        </w:rPr>
        <w:t xml:space="preserve"> or swales to manage runoff</w:t>
      </w:r>
    </w:p>
    <w:p w:rsidR="00000000" w:rsidDel="00000000" w:rsidP="00000000" w:rsidRDefault="00000000" w:rsidRPr="00000000" w14:paraId="00000040">
      <w:pPr>
        <w:numPr>
          <w:ilvl w:val="0"/>
          <w:numId w:val="4"/>
        </w:numPr>
        <w:spacing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b w:val="1"/>
          <w:rtl w:val="0"/>
        </w:rPr>
        <w:t xml:space="preserve">Mulched areas</w:t>
      </w:r>
      <w:r w:rsidDel="00000000" w:rsidR="00000000" w:rsidRPr="00000000">
        <w:rPr>
          <w:rFonts w:ascii="Calibri" w:cs="Calibri" w:eastAsia="Calibri" w:hAnsi="Calibri"/>
          <w:rtl w:val="0"/>
        </w:rPr>
        <w:t xml:space="preserve"> to control erosion</w:t>
      </w:r>
    </w:p>
    <w:p w:rsidR="00000000" w:rsidDel="00000000" w:rsidP="00000000" w:rsidRDefault="00000000" w:rsidRPr="00000000" w14:paraId="00000041">
      <w:pPr>
        <w:numPr>
          <w:ilvl w:val="0"/>
          <w:numId w:val="4"/>
        </w:numPr>
        <w:spacing w:line="240" w:lineRule="auto"/>
        <w:ind w:left="720" w:hanging="360"/>
        <w:rPr>
          <w:rFonts w:ascii="Noto Sans Symbols" w:cs="Noto Sans Symbols" w:eastAsia="Noto Sans Symbols" w:hAnsi="Noto Sans Symbols"/>
          <w:sz w:val="18"/>
          <w:szCs w:val="18"/>
        </w:rPr>
      </w:pPr>
      <w:r w:rsidDel="00000000" w:rsidR="00000000" w:rsidRPr="00000000">
        <w:rPr>
          <w:rFonts w:ascii="Calibri" w:cs="Calibri" w:eastAsia="Calibri" w:hAnsi="Calibri"/>
          <w:rtl w:val="0"/>
        </w:rPr>
        <w:t xml:space="preserve">Clearly marked </w:t>
      </w:r>
      <w:r w:rsidDel="00000000" w:rsidR="00000000" w:rsidRPr="00000000">
        <w:rPr>
          <w:rFonts w:ascii="Calibri" w:cs="Calibri" w:eastAsia="Calibri" w:hAnsi="Calibri"/>
          <w:b w:val="1"/>
          <w:rtl w:val="0"/>
        </w:rPr>
        <w:t xml:space="preserve">irrigation systems</w:t>
      </w:r>
      <w:r w:rsidDel="00000000" w:rsidR="00000000" w:rsidRPr="00000000">
        <w:rPr>
          <w:rFonts w:ascii="Calibri" w:cs="Calibri" w:eastAsia="Calibri" w:hAnsi="Calibri"/>
          <w:rtl w:val="0"/>
        </w:rPr>
        <w:t xml:space="preserve"> that conserve water</w:t>
      </w:r>
    </w:p>
    <w:p w:rsidR="00000000" w:rsidDel="00000000" w:rsidP="00000000" w:rsidRDefault="00000000" w:rsidRPr="00000000" w14:paraId="00000042">
      <w:pPr>
        <w:numPr>
          <w:ilvl w:val="0"/>
          <w:numId w:val="4"/>
        </w:numPr>
        <w:spacing w:after="200" w:line="240" w:lineRule="auto"/>
        <w:ind w:left="720" w:hanging="360"/>
        <w:rPr>
          <w:rFonts w:ascii="Calibri" w:cs="Calibri" w:eastAsia="Calibri" w:hAnsi="Calibri"/>
          <w:sz w:val="18"/>
          <w:szCs w:val="18"/>
        </w:rPr>
      </w:pPr>
      <w:r w:rsidDel="00000000" w:rsidR="00000000" w:rsidRPr="00000000">
        <w:rPr>
          <w:rFonts w:ascii="Calibri" w:cs="Calibri" w:eastAsia="Calibri" w:hAnsi="Calibri"/>
          <w:rtl w:val="0"/>
        </w:rPr>
        <w:t xml:space="preserve">Minimal use of turfgrass and avoidance of chemical inputs</w:t>
      </w:r>
    </w:p>
    <w:p w:rsidR="00000000" w:rsidDel="00000000" w:rsidP="00000000" w:rsidRDefault="00000000" w:rsidRPr="00000000" w14:paraId="00000043">
      <w:pPr>
        <w:spacing w:line="240" w:lineRule="auto"/>
        <w:rPr>
          <w:rFonts w:ascii="Calibri" w:cs="Calibri" w:eastAsia="Calibri" w:hAnsi="Calibri"/>
        </w:rPr>
      </w:pPr>
      <w:r w:rsidDel="00000000" w:rsidR="00000000" w:rsidRPr="00000000">
        <w:rPr>
          <w:rFonts w:ascii="Calibri" w:cs="Calibri" w:eastAsia="Calibri" w:hAnsi="Calibri"/>
          <w:b w:val="1"/>
          <w:i w:val="1"/>
          <w:rtl w:val="0"/>
        </w:rPr>
        <w:t xml:space="preserve">Guiding Questions: </w:t>
      </w:r>
      <w:r w:rsidDel="00000000" w:rsidR="00000000" w:rsidRPr="00000000">
        <w:rPr>
          <w:rtl w:val="0"/>
        </w:rPr>
      </w:r>
    </w:p>
    <w:p w:rsidR="00000000" w:rsidDel="00000000" w:rsidP="00000000" w:rsidRDefault="00000000" w:rsidRPr="00000000" w14:paraId="00000044">
      <w:pPr>
        <w:numPr>
          <w:ilvl w:val="0"/>
          <w:numId w:val="4"/>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What features would you include in a model of a clean and safe waterfront property?</w:t>
      </w:r>
    </w:p>
    <w:p w:rsidR="00000000" w:rsidDel="00000000" w:rsidP="00000000" w:rsidRDefault="00000000" w:rsidRPr="00000000" w14:paraId="00000045">
      <w:pPr>
        <w:numPr>
          <w:ilvl w:val="0"/>
          <w:numId w:val="4"/>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Where would you place native plants or mulch in your model design?</w:t>
      </w:r>
    </w:p>
    <w:p w:rsidR="00000000" w:rsidDel="00000000" w:rsidP="00000000" w:rsidRDefault="00000000" w:rsidRPr="00000000" w14:paraId="00000046">
      <w:pPr>
        <w:numPr>
          <w:ilvl w:val="0"/>
          <w:numId w:val="4"/>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How would your design help reduce pollution and protect the shoreline?</w:t>
      </w:r>
    </w:p>
    <w:p w:rsidR="00000000" w:rsidDel="00000000" w:rsidP="00000000" w:rsidRDefault="00000000" w:rsidRPr="00000000" w14:paraId="00000047">
      <w:pPr>
        <w:numPr>
          <w:ilvl w:val="0"/>
          <w:numId w:val="4"/>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What could you include in your design to help save water?</w:t>
      </w:r>
    </w:p>
    <w:p w:rsidR="00000000" w:rsidDel="00000000" w:rsidP="00000000" w:rsidRDefault="00000000" w:rsidRPr="00000000" w14:paraId="00000048">
      <w:pPr>
        <w:numPr>
          <w:ilvl w:val="0"/>
          <w:numId w:val="4"/>
        </w:numPr>
        <w:spacing w:line="240" w:lineRule="auto"/>
        <w:ind w:left="720" w:hanging="360"/>
        <w:rPr>
          <w:rFonts w:ascii="Calibri" w:cs="Calibri" w:eastAsia="Calibri" w:hAnsi="Calibri"/>
          <w:sz w:val="16"/>
          <w:szCs w:val="16"/>
        </w:rPr>
      </w:pPr>
      <w:r w:rsidDel="00000000" w:rsidR="00000000" w:rsidRPr="00000000">
        <w:rPr>
          <w:rFonts w:ascii="Calibri" w:cs="Calibri" w:eastAsia="Calibri" w:hAnsi="Calibri"/>
          <w:sz w:val="20"/>
          <w:szCs w:val="20"/>
          <w:rtl w:val="0"/>
        </w:rPr>
        <w:t xml:space="preserve">How could you present your model to help teach others about Florida-Friendly Landscaping?</w:t>
      </w:r>
    </w:p>
    <w:p w:rsidR="00000000" w:rsidDel="00000000" w:rsidP="00000000" w:rsidRDefault="00000000" w:rsidRPr="00000000" w14:paraId="00000049">
      <w:pPr>
        <w:spacing w:line="240" w:lineRule="auto"/>
        <w:ind w:left="0" w:firstLine="0"/>
        <w:rPr/>
      </w:pPr>
      <w:r w:rsidDel="00000000" w:rsidR="00000000" w:rsidRPr="00000000">
        <w:rPr>
          <w:rtl w:val="0"/>
        </w:rPr>
      </w:r>
    </w:p>
    <w:p w:rsidR="00000000" w:rsidDel="00000000" w:rsidP="00000000" w:rsidRDefault="00000000" w:rsidRPr="00000000" w14:paraId="0000004A">
      <w:pPr>
        <w:spacing w:line="240" w:lineRule="auto"/>
        <w:rPr>
          <w:rFonts w:ascii="Calibri" w:cs="Calibri" w:eastAsia="Calibri" w:hAnsi="Calibri"/>
          <w:b w:val="1"/>
          <w:sz w:val="24"/>
          <w:szCs w:val="24"/>
        </w:rPr>
      </w:pPr>
      <w:r w:rsidDel="00000000" w:rsidR="00000000" w:rsidRPr="00000000">
        <w:rPr>
          <w:rtl w:val="0"/>
        </w:rPr>
      </w:r>
    </w:p>
    <w:sectPr>
      <w:footerReference r:id="rId7"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Lora">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 w:name="Noto Sans Symbols">
    <w:embedRegular w:fontKey="{00000000-0000-0000-0000-000000000000}" r:id="rId5" w:subsetted="0"/>
    <w:embedBold w:fontKey="{00000000-0000-0000-0000-000000000000}" r:id="rId6" w:subsetted="0"/>
  </w:font>
  <w:font w:name="Gibso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4B">
    <w:pPr>
      <w:spacing w:after="200" w:line="276" w:lineRule="auto"/>
      <w:rPr/>
    </w:pPr>
    <w:r w:rsidDel="00000000" w:rsidR="00000000" w:rsidRPr="00000000">
      <w:rPr>
        <w:rFonts w:ascii="Lora" w:cs="Lora" w:eastAsia="Lora" w:hAnsi="Lora"/>
        <w:i w:val="1"/>
        <w:color w:val="999999"/>
        <w:sz w:val="18"/>
        <w:szCs w:val="18"/>
        <w:rtl w:val="0"/>
      </w:rPr>
      <w:t xml:space="preserve">Edited by Morgan Nielsen, Center for Precollegiate Education and Training, University of Florida</w:t>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5">
    <w:lvl w:ilvl="0">
      <w:start w:val="1"/>
      <w:numFmt w:val="bullet"/>
      <w:lvlText w:val="●"/>
      <w:lvlJc w:val="left"/>
      <w:pPr>
        <w:ind w:left="720" w:hanging="360"/>
      </w:pPr>
      <w:rPr>
        <w:u w:val="none"/>
      </w:rPr>
    </w:lvl>
    <w:lvl w:ilvl="1">
      <w:start w:val="1"/>
      <w:numFmt w:val="bullet"/>
      <w:lvlText w:val="o"/>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footer" Target="footer1.xml"/></Relationships>
</file>

<file path=word/_rels/fontTable.xml.rels><?xml version="1.0" encoding="UTF-8" standalone="yes"?><Relationships xmlns="http://schemas.openxmlformats.org/package/2006/relationships"><Relationship Id="rId1" Type="http://schemas.openxmlformats.org/officeDocument/2006/relationships/font" Target="fonts/Lora-regular.ttf"/><Relationship Id="rId2" Type="http://schemas.openxmlformats.org/officeDocument/2006/relationships/font" Target="fonts/Lora-bold.ttf"/><Relationship Id="rId3" Type="http://schemas.openxmlformats.org/officeDocument/2006/relationships/font" Target="fonts/Lora-italic.ttf"/><Relationship Id="rId4" Type="http://schemas.openxmlformats.org/officeDocument/2006/relationships/font" Target="fonts/Lora-boldItalic.ttf"/><Relationship Id="rId5" Type="http://schemas.openxmlformats.org/officeDocument/2006/relationships/font" Target="fonts/NotoSansSymbols-regular.ttf"/><Relationship Id="rId6" Type="http://schemas.openxmlformats.org/officeDocument/2006/relationships/font" Target="fonts/NotoSansSymbols-bold.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